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88CA" w14:textId="77777777" w:rsidR="00255CCE" w:rsidRDefault="00255CCE" w:rsidP="00255CCE">
      <w:pPr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proofErr w:type="gramStart"/>
      <w:r w:rsidRPr="00B66B15">
        <w:rPr>
          <w:rFonts w:ascii="方正小标宋简体" w:eastAsia="方正小标宋简体" w:hint="eastAsia"/>
          <w:sz w:val="44"/>
          <w:szCs w:val="44"/>
        </w:rPr>
        <w:t>杭实集团</w:t>
      </w:r>
      <w:proofErr w:type="gramEnd"/>
      <w:r w:rsidRPr="00B66B15">
        <w:rPr>
          <w:rFonts w:ascii="方正小标宋简体" w:eastAsia="方正小标宋简体" w:hint="eastAsia"/>
          <w:sz w:val="44"/>
          <w:szCs w:val="44"/>
        </w:rPr>
        <w:t>党委理论学习中心</w:t>
      </w:r>
      <w:r>
        <w:rPr>
          <w:rFonts w:ascii="方正小标宋简体" w:eastAsia="方正小标宋简体" w:hint="eastAsia"/>
          <w:sz w:val="44"/>
          <w:szCs w:val="44"/>
        </w:rPr>
        <w:t>举行</w:t>
      </w:r>
    </w:p>
    <w:p w14:paraId="1957A918" w14:textId="77777777" w:rsidR="00255CCE" w:rsidRDefault="00255CCE" w:rsidP="00255CCE">
      <w:pPr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集体学习会</w:t>
      </w:r>
    </w:p>
    <w:p w14:paraId="311AED7B" w14:textId="77777777" w:rsidR="00255CCE" w:rsidRDefault="00255CCE" w:rsidP="00255CC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1B1A3639" w14:textId="54A3869B" w:rsidR="00255CCE" w:rsidRDefault="00255CCE" w:rsidP="00255CC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66B15">
        <w:rPr>
          <w:rFonts w:ascii="仿宋_GB2312" w:eastAsia="仿宋_GB2312" w:hint="eastAsia"/>
          <w:sz w:val="32"/>
          <w:szCs w:val="32"/>
        </w:rPr>
        <w:t>20</w:t>
      </w:r>
      <w:r w:rsidR="005C4CE2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3</w:t>
      </w:r>
      <w:r w:rsidRPr="00B66B1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 w:rsidRPr="00B66B15">
        <w:rPr>
          <w:rFonts w:ascii="仿宋_GB2312" w:eastAsia="仿宋_GB2312" w:hint="eastAsia"/>
          <w:sz w:val="32"/>
          <w:szCs w:val="32"/>
        </w:rPr>
        <w:t>月</w:t>
      </w:r>
      <w:r w:rsidR="00D22B43">
        <w:rPr>
          <w:rFonts w:ascii="仿宋_GB2312" w:eastAsia="仿宋_GB2312"/>
          <w:sz w:val="32"/>
          <w:szCs w:val="32"/>
        </w:rPr>
        <w:t>17</w:t>
      </w:r>
      <w:r w:rsidRPr="00B66B15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下午</w:t>
      </w:r>
      <w:r w:rsidRPr="00B66B15">
        <w:rPr>
          <w:rFonts w:ascii="仿宋_GB2312" w:eastAsia="仿宋_GB2312" w:hint="eastAsia"/>
          <w:sz w:val="32"/>
          <w:szCs w:val="32"/>
        </w:rPr>
        <w:t>，</w:t>
      </w:r>
      <w:r w:rsidRPr="004C449E">
        <w:rPr>
          <w:rFonts w:ascii="仿宋_GB2312" w:eastAsia="仿宋_GB2312" w:hint="eastAsia"/>
          <w:sz w:val="32"/>
          <w:szCs w:val="32"/>
        </w:rPr>
        <w:t>杭实集团党委理论学习中心组</w:t>
      </w:r>
      <w:r>
        <w:rPr>
          <w:rFonts w:ascii="仿宋_GB2312" w:eastAsia="仿宋_GB2312" w:hint="eastAsia"/>
          <w:sz w:val="32"/>
          <w:szCs w:val="32"/>
        </w:rPr>
        <w:t>集中学习</w:t>
      </w:r>
      <w:r w:rsidRPr="00255CCE">
        <w:rPr>
          <w:rFonts w:ascii="仿宋_GB2312" w:eastAsia="仿宋_GB2312" w:hint="eastAsia"/>
          <w:sz w:val="32"/>
          <w:szCs w:val="32"/>
        </w:rPr>
        <w:t>近平总书记在中央经济工作会议上的重要讲话精神</w:t>
      </w:r>
      <w:r>
        <w:rPr>
          <w:rFonts w:ascii="仿宋_GB2312" w:eastAsia="仿宋_GB2312" w:hint="eastAsia"/>
          <w:sz w:val="32"/>
          <w:szCs w:val="32"/>
        </w:rPr>
        <w:t>、</w:t>
      </w:r>
      <w:r w:rsidRPr="00255CCE">
        <w:rPr>
          <w:rFonts w:ascii="仿宋_GB2312" w:eastAsia="仿宋_GB2312" w:hint="eastAsia"/>
          <w:sz w:val="32"/>
          <w:szCs w:val="32"/>
        </w:rPr>
        <w:t>习近平在二十届中央纪委二次全会上发表重要讲话精神</w:t>
      </w:r>
      <w:r>
        <w:rPr>
          <w:rFonts w:ascii="仿宋_GB2312" w:eastAsia="仿宋_GB2312" w:hint="eastAsia"/>
          <w:sz w:val="32"/>
          <w:szCs w:val="32"/>
        </w:rPr>
        <w:t>、</w:t>
      </w:r>
      <w:r w:rsidRPr="00255CCE">
        <w:rPr>
          <w:rFonts w:ascii="仿宋_GB2312" w:eastAsia="仿宋_GB2312" w:hint="eastAsia"/>
          <w:sz w:val="32"/>
          <w:szCs w:val="32"/>
        </w:rPr>
        <w:t>习近平同党外人士座谈并共迎新春时</w:t>
      </w:r>
      <w:r>
        <w:rPr>
          <w:rFonts w:ascii="仿宋_GB2312" w:eastAsia="仿宋_GB2312" w:hint="eastAsia"/>
          <w:sz w:val="32"/>
          <w:szCs w:val="32"/>
        </w:rPr>
        <w:t>的讲话和</w:t>
      </w:r>
      <w:r w:rsidRPr="00255CCE">
        <w:rPr>
          <w:rFonts w:ascii="仿宋_GB2312" w:eastAsia="仿宋_GB2312" w:hint="eastAsia"/>
          <w:sz w:val="32"/>
          <w:szCs w:val="32"/>
        </w:rPr>
        <w:t>《中国共产党统一战线工作条例》</w:t>
      </w:r>
      <w:r>
        <w:rPr>
          <w:rFonts w:ascii="仿宋_GB2312" w:eastAsia="仿宋_GB2312" w:hint="eastAsia"/>
          <w:sz w:val="32"/>
          <w:szCs w:val="32"/>
        </w:rPr>
        <w:t>，</w:t>
      </w:r>
      <w:r w:rsidRPr="004C449E">
        <w:rPr>
          <w:rFonts w:ascii="仿宋_GB2312" w:eastAsia="仿宋_GB2312" w:hint="eastAsia"/>
          <w:sz w:val="32"/>
          <w:szCs w:val="32"/>
        </w:rPr>
        <w:t>集团理论中心组成员参加</w:t>
      </w:r>
      <w:r>
        <w:rPr>
          <w:rFonts w:ascii="仿宋_GB2312" w:eastAsia="仿宋_GB2312" w:hint="eastAsia"/>
          <w:sz w:val="32"/>
          <w:szCs w:val="32"/>
        </w:rPr>
        <w:t>学习。</w:t>
      </w:r>
    </w:p>
    <w:p w14:paraId="0775430C" w14:textId="4F1BEA48" w:rsidR="00255CCE" w:rsidRDefault="00255CCE" w:rsidP="00255CC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会议指出，</w:t>
      </w:r>
      <w:r w:rsidR="000B60EA" w:rsidRPr="000B60EA">
        <w:rPr>
          <w:rFonts w:ascii="仿宋_GB2312" w:eastAsia="仿宋_GB2312" w:hint="eastAsia"/>
          <w:sz w:val="32"/>
          <w:szCs w:val="32"/>
        </w:rPr>
        <w:t>中央经济工作会议是党的二十大后党中央召开的第一个全国性会议。习近平总书记在会议上的重要讲话，高屋建瓴、总揽全局、博大精深，是指引当前和今后一个时期我国经济发展的思想武器和行动纲领。习近平总书记的重要讲话，科学分析了当前国内国际经济形势，明确提出了明年经济工作的指导思想、目标任务和工作重点，为做好明年和今后一个时期的经济工作指明了方向。</w:t>
      </w:r>
    </w:p>
    <w:p w14:paraId="3F017AF9" w14:textId="08C9DF84" w:rsidR="00D60061" w:rsidRDefault="000B60EA" w:rsidP="000B60E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会议强调，</w:t>
      </w:r>
      <w:r w:rsidRPr="000B60EA">
        <w:rPr>
          <w:rFonts w:ascii="仿宋_GB2312" w:eastAsia="仿宋_GB2312"/>
          <w:sz w:val="32"/>
          <w:szCs w:val="32"/>
        </w:rPr>
        <w:t>2023年要以党的二十大精神为引领，</w:t>
      </w:r>
      <w:r>
        <w:rPr>
          <w:rFonts w:ascii="仿宋_GB2312" w:eastAsia="仿宋_GB2312" w:hint="eastAsia"/>
          <w:sz w:val="32"/>
          <w:szCs w:val="32"/>
        </w:rPr>
        <w:t>集团领导班子和各部室要深入学</w:t>
      </w:r>
      <w:proofErr w:type="gramStart"/>
      <w:r>
        <w:rPr>
          <w:rFonts w:ascii="仿宋_GB2312" w:eastAsia="仿宋_GB2312" w:hint="eastAsia"/>
          <w:sz w:val="32"/>
          <w:szCs w:val="32"/>
        </w:rPr>
        <w:t>习习近</w:t>
      </w:r>
      <w:proofErr w:type="gramEnd"/>
      <w:r>
        <w:rPr>
          <w:rFonts w:ascii="仿宋_GB2312" w:eastAsia="仿宋_GB2312" w:hint="eastAsia"/>
          <w:sz w:val="32"/>
          <w:szCs w:val="32"/>
        </w:rPr>
        <w:t>平总书记重要讲话精神和指示，密切团结统战人士，</w:t>
      </w:r>
      <w:r w:rsidRPr="000B60EA">
        <w:rPr>
          <w:rFonts w:ascii="仿宋_GB2312" w:eastAsia="仿宋_GB2312"/>
          <w:sz w:val="32"/>
          <w:szCs w:val="32"/>
        </w:rPr>
        <w:t>瞄准建设新时代一流国有资本投资公司的愿景，围绕年度经营目标，聚焦提高投资效能、涌现串联成果、放大改革成效、完善管控治理、强化党建</w:t>
      </w:r>
      <w:proofErr w:type="gramStart"/>
      <w:r w:rsidRPr="000B60EA">
        <w:rPr>
          <w:rFonts w:ascii="仿宋_GB2312" w:eastAsia="仿宋_GB2312"/>
          <w:sz w:val="32"/>
          <w:szCs w:val="32"/>
        </w:rPr>
        <w:t>统领五</w:t>
      </w:r>
      <w:proofErr w:type="gramEnd"/>
      <w:r w:rsidRPr="000B60EA">
        <w:rPr>
          <w:rFonts w:ascii="仿宋_GB2312" w:eastAsia="仿宋_GB2312"/>
          <w:sz w:val="32"/>
          <w:szCs w:val="32"/>
        </w:rPr>
        <w:t>大方面工作任务，加快提升精准赋能核心竞争力，开创高质量发展新局面。</w:t>
      </w:r>
    </w:p>
    <w:p w14:paraId="177D6896" w14:textId="1FBB3CF6" w:rsidR="000B60EA" w:rsidRPr="000B60EA" w:rsidRDefault="000B60EA" w:rsidP="000B60E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理论中心组其他成员作交流发言。</w:t>
      </w:r>
    </w:p>
    <w:sectPr w:rsidR="000B60EA" w:rsidRPr="000B6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B3A86" w14:textId="77777777" w:rsidR="00E532BA" w:rsidRDefault="00E532BA" w:rsidP="005C4CE2">
      <w:r>
        <w:separator/>
      </w:r>
    </w:p>
  </w:endnote>
  <w:endnote w:type="continuationSeparator" w:id="0">
    <w:p w14:paraId="265C5B68" w14:textId="77777777" w:rsidR="00E532BA" w:rsidRDefault="00E532BA" w:rsidP="005C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399A" w14:textId="77777777" w:rsidR="00E532BA" w:rsidRDefault="00E532BA" w:rsidP="005C4CE2">
      <w:r>
        <w:separator/>
      </w:r>
    </w:p>
  </w:footnote>
  <w:footnote w:type="continuationSeparator" w:id="0">
    <w:p w14:paraId="424E9C22" w14:textId="77777777" w:rsidR="00E532BA" w:rsidRDefault="00E532BA" w:rsidP="005C4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61"/>
    <w:rsid w:val="000214FF"/>
    <w:rsid w:val="000B60EA"/>
    <w:rsid w:val="00255CCE"/>
    <w:rsid w:val="005C4CE2"/>
    <w:rsid w:val="00D22B43"/>
    <w:rsid w:val="00D60061"/>
    <w:rsid w:val="00E5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EF9DA"/>
  <w15:chartTrackingRefBased/>
  <w15:docId w15:val="{3DF87B37-7C06-4884-A51C-BA44159F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CCE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C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4CE2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5C4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4CE2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成豪 王</dc:creator>
  <cp:keywords/>
  <dc:description/>
  <cp:lastModifiedBy>成豪 王</cp:lastModifiedBy>
  <cp:revision>4</cp:revision>
  <dcterms:created xsi:type="dcterms:W3CDTF">2023-09-27T02:57:00Z</dcterms:created>
  <dcterms:modified xsi:type="dcterms:W3CDTF">2024-01-17T09:04:00Z</dcterms:modified>
</cp:coreProperties>
</file>